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人民广场功能清单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1，现场测试：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right="0" w:rightChars="0" w:firstLine="420" w:firstLineChars="0"/>
        <w:jc w:val="both"/>
        <w:textAlignment w:val="auto"/>
        <w:rPr>
          <w:rFonts w:hint="default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>人员安排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>：培训数据采集人员，确保他们了解数据采集的流程和要求。分配具体任务给每个采集人员，包括负责的区域、采集的数据类型等。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right="0" w:rightChars="0" w:firstLine="420" w:firstLineChars="0"/>
        <w:jc w:val="both"/>
        <w:textAlignment w:val="auto"/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>分配采集工具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>：为每个采集人员配备智能手机或专业数据采集设备，确保设备能够准确记录位置信息。检查设备的电量、存储空间和网络连接，确保数据采集过程不会中断。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right="0" w:rightChars="0" w:firstLine="420" w:firstLineChars="0"/>
        <w:jc w:val="both"/>
        <w:textAlignment w:val="auto"/>
        <w:rPr>
          <w:rFonts w:hint="default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>规划行走路线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>：根据地铁站台的布局和地形，规划出合理的行走路线。划分不同的采集区域，并为每个区域分配特定的采集人员。制定匀速运动的指导原则，确保数据采集的均匀性和准确性。</w:t>
      </w:r>
    </w:p>
    <w:p>
      <w:pPr>
        <w:pStyle w:val="3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数据处理：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数据清洗</w:t>
      </w:r>
      <w:r>
        <w:rPr>
          <w:rFonts w:hint="eastAsia"/>
          <w:sz w:val="24"/>
          <w:szCs w:val="24"/>
          <w:lang w:val="en-US" w:eastAsia="zh-CN"/>
        </w:rPr>
        <w:t>：去除无效数据，如重复数据、异常数据等。对数据进行初步分析，检查是否存在明显的错误或遗漏。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位置转换</w:t>
      </w:r>
      <w:r>
        <w:rPr>
          <w:rFonts w:hint="eastAsia"/>
          <w:sz w:val="24"/>
          <w:szCs w:val="24"/>
          <w:lang w:val="en-US" w:eastAsia="zh-CN"/>
        </w:rPr>
        <w:t>：利用地理信息系统（GIS）或相关软件，将标注的规划路线和图片对应的像素点进行匹配。通过地理坐标转换算法（如经纬度转换算法），将像素点坐标转换成实际的经纬度坐标。确保转换的准确性和一致性，以便后续的数据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位置验证</w:t>
      </w:r>
      <w:r>
        <w:rPr>
          <w:rFonts w:hint="eastAsia"/>
          <w:sz w:val="24"/>
          <w:szCs w:val="24"/>
          <w:lang w:val="en-US" w:eastAsia="zh-CN"/>
        </w:rPr>
        <w:t>：选取一部分转换后的经纬度坐标点，将其导入到地图软件中。验证这些点在地图上的位置是否与实际地铁站台布局相符。如果发现位置偏差或错误，需要返回数据清洗和位置转换步骤进行修正。</w:t>
      </w:r>
    </w:p>
    <w:p>
      <w:pPr>
        <w:pStyle w:val="3"/>
        <w:bidi w:val="0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3，定位算法</w:t>
      </w:r>
      <w:r>
        <w:rPr>
          <w:rFonts w:hint="eastAsia"/>
        </w:rPr>
        <w:t>训练</w:t>
      </w:r>
      <w:r>
        <w:rPr>
          <w:rFonts w:hint="eastAsia"/>
          <w:lang w:eastAsia="zh-CN"/>
        </w:rPr>
        <w:t>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-360" w:leftChars="0" w:right="0" w:rightChars="0" w:firstLine="839" w:firstLineChars="0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Style w:val="8"/>
          <w:rFonts w:hint="eastAsia" w:asciiTheme="minorEastAsia" w:hAnsi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>定位算法</w:t>
      </w:r>
      <w:r>
        <w:rPr>
          <w:rStyle w:val="8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选择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：根据业务需求和数据特点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>最终选择使用指纹算法。指纹算法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  <w:t>是一种基于无线信号（如Wi-Fi、蓝牙、ZigBee等）的定位技术。它依赖于收集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  <w:t>环境中的无线信号特征（如信号强度、到达时间等），并将这些特征作为“指纹”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  <w:t>存储在数据库中。当需要定位时，通过与预先存储的指纹库进行匹配来确定位置。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-360" w:leftChars="0" w:right="0" w:rightChars="0" w:firstLine="839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8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特征工程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：从原始数据中提取与定位相关的特征。对于指纹算法，这些特征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可能包括各个接入点的信号强度、信号衰减模式、信号到达时间差（TDOA）等。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选择对定位准确性有重要影响的特征，同时去除冗余或无关的特征。对提取的特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征进行必要的转换或标准化。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-360" w:leftChars="0" w:right="0" w:rightChars="0" w:firstLine="839" w:firstLineChars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</w:pPr>
      <w:r>
        <w:rPr>
          <w:rStyle w:val="8"/>
          <w:rFonts w:hint="eastAsia" w:asciiTheme="minorEastAsia" w:hAnsi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>算法</w:t>
      </w:r>
      <w:r>
        <w:rPr>
          <w:rStyle w:val="8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训练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：准备用于训练的数据集，并为每个位置点标注正确的位置信息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eastAsia="zh-CN"/>
        </w:rPr>
        <w:t>。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选择或设计一个适合指纹定位算法的模型，使用标注数据对模型进行训练，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通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过调整模型参数来优化定位性能。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-360" w:leftChars="0" w:right="0" w:rightChars="0" w:firstLine="839" w:firstLineChars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</w:pPr>
      <w:r>
        <w:rPr>
          <w:rStyle w:val="8"/>
          <w:rFonts w:hint="eastAsia" w:asciiTheme="minorEastAsia" w:hAnsi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>算法</w:t>
      </w:r>
      <w:r>
        <w:rPr>
          <w:rStyle w:val="8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评估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：使用验证集对模型进行评估，评估指标包括准确率、召回率</w:t>
      </w:r>
    </w:p>
    <w:p>
      <w:pPr>
        <w:pStyle w:val="3"/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4，定位算法</w:t>
      </w:r>
      <w:r>
        <w:rPr>
          <w:rFonts w:hint="eastAsia"/>
        </w:rPr>
        <w:t>推理</w:t>
      </w:r>
      <w:r>
        <w:rPr>
          <w:rFonts w:hint="eastAsia"/>
          <w:lang w:eastAsia="zh-CN"/>
        </w:rPr>
        <w:t>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-360" w:leftChars="0" w:right="0" w:rightChars="0" w:firstLine="839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8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实时数据处理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：对实时采集的无线信号数据进行必要的预处理，如滤波、去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噪等。从预处理后的数据中提取与定位相关的特征，与训练时使用的特征保持一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致。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-360" w:leftChars="0" w:right="0" w:rightChars="0" w:firstLine="839" w:firstLineChars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</w:pPr>
      <w:r>
        <w:rPr>
          <w:rStyle w:val="8"/>
          <w:rFonts w:hint="eastAsia" w:asciiTheme="minorEastAsia" w:hAnsi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>算法</w:t>
      </w:r>
      <w:r>
        <w:rPr>
          <w:rStyle w:val="8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应用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：将提取的特征与预先存储的指纹库进行匹配，找到最相似的指纹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对应的位置信息。根据匹配结果和模型输出，得到预测的位置信息。</w:t>
      </w:r>
    </w:p>
    <w:p>
      <w:pPr>
        <w:pStyle w:val="3"/>
        <w:bidi w:val="0"/>
        <w:rPr>
          <w:rFonts w:hint="eastAsia"/>
          <w:lang w:eastAsia="zh-CN"/>
        </w:rPr>
      </w:pPr>
      <w:r>
        <w:rPr>
          <w:rFonts w:hint="eastAsia"/>
        </w:rPr>
        <w:t>5. App上报接口</w:t>
      </w:r>
      <w:r>
        <w:rPr>
          <w:rFonts w:hint="eastAsia"/>
          <w:lang w:eastAsia="zh-CN"/>
        </w:rPr>
        <w:t>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-360" w:leftChars="0" w:right="0" w:rightChars="0" w:firstLine="839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8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数据接收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：接收来自App的用户上报数据，这些数据可能包括用户的位置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信息（如经纬度、楼层、房间号等）、行为信息（如点击事件、浏览记录等）、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设备信息（如设备型号、操作系统版本等）以及其他自定义数据。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-360" w:leftChars="0" w:right="0" w:rightChars="0" w:firstLine="839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8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数据验证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：使用加密算法对上报数据进行签名验证，确保数据在传输过程中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未被篡改；同时，检查数据的格式、范围等是否符合预期，如位置信息是否在合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理范围内、行为信息是否对应有效的操作等。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-360" w:leftChars="0" w:right="0" w:rightChars="0" w:firstLine="839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8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数据存储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：根据数据的特点和业务需求选择合适的数据库系统（如关系型数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据库MySQL、非关系型数据库MongoDB等），设计合理的表结构和索引策略，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确保数据的快速存储和查询。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-360" w:leftChars="0" w:right="0" w:rightChars="0" w:firstLine="839" w:firstLineChars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</w:pPr>
      <w:r>
        <w:rPr>
          <w:rStyle w:val="8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反馈机制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：在接收到App的上报请求后，通过HTTP响应或WebSocket等方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式向App发送处理结果或状态信息。</w:t>
      </w:r>
    </w:p>
    <w:p>
      <w:pPr>
        <w:pStyle w:val="3"/>
        <w:bidi w:val="0"/>
        <w:rPr>
          <w:rFonts w:hint="eastAsia"/>
          <w:lang w:eastAsia="zh-CN"/>
        </w:rPr>
      </w:pPr>
      <w:r>
        <w:rPr>
          <w:rFonts w:hint="eastAsia"/>
        </w:rPr>
        <w:t>6. 业务定位接口</w:t>
      </w:r>
      <w:r>
        <w:rPr>
          <w:rFonts w:hint="eastAsia"/>
          <w:lang w:eastAsia="zh-CN"/>
        </w:rPr>
        <w:t>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-360" w:leftChars="0" w:right="0" w:rightChars="0" w:firstLine="839" w:firstLineChars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</w:pPr>
      <w:r>
        <w:rPr>
          <w:rStyle w:val="8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位置查询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：接收用户或设备的查询请求，解析请求中的位置参数（如设备ID、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时间戳等），根据预先存储的室内地图数据和定位算法计算出当前或指定位置的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室内定位信息（如房间号、楼层号、区域名称等），并通过接口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>或消息推送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返回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给请求方。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-360" w:leftChars="0" w:right="0" w:rightChars="0" w:firstLine="839" w:firstLineChars="0"/>
        <w:textAlignment w:val="auto"/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>轨迹回放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>：接收用户或设备的轨迹回放请求，解析请求中的时间范围和机器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  <w:t>号参数，从数据库中检索出该机器号在指定时间范围内的位置数据，然后按照时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  <w:t>间顺序将这些位置数据连接成轨迹并推送到客户端。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ind w:left="-360" w:leftChars="0" w:right="0" w:rightChars="0" w:firstLine="839" w:firstLineChars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</w:pPr>
      <w:r>
        <w:rPr>
          <w:rStyle w:val="8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5073B"/>
          <w:spacing w:val="0"/>
          <w:sz w:val="24"/>
          <w:szCs w:val="24"/>
          <w:u w:val="none"/>
        </w:rPr>
        <w:t>接口安全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：确保数据在传输过程中的安全性；对接口进行身份验证和权限控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制，只有经过验证的合法用户才能访问接口；对接口请求进行参数验证和过滤，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防止恶意请求和注入攻击；定期对接口进行安全审计和漏洞扫描，及时发现并修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5073B"/>
          <w:spacing w:val="0"/>
          <w:sz w:val="24"/>
          <w:szCs w:val="24"/>
          <w:u w:val="none"/>
        </w:rPr>
        <w:t>复潜在的安全隐患。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40" w:beforeAutospacing="0" w:after="0" w:afterAutospacing="0" w:line="360" w:lineRule="auto"/>
        <w:ind w:left="-360" w:leftChars="0" w:right="0" w:rightChars="0" w:firstLine="839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Symbol">
    <w:altName w:val="Kingsoft Sig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-SC-Regular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CEB464"/>
    <w:multiLevelType w:val="singleLevel"/>
    <w:tmpl w:val="FDCEB464"/>
    <w:lvl w:ilvl="0" w:tentative="0">
      <w:start w:val="2"/>
      <w:numFmt w:val="decimal"/>
      <w:suff w:val="nothing"/>
      <w:lvlText w:val="%1，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EFAAFB"/>
    <w:rsid w:val="07DE3156"/>
    <w:rsid w:val="15FFB4D5"/>
    <w:rsid w:val="17FB2869"/>
    <w:rsid w:val="28FF2F8E"/>
    <w:rsid w:val="2E9DC45E"/>
    <w:rsid w:val="35EC25A0"/>
    <w:rsid w:val="3DF5EAA2"/>
    <w:rsid w:val="45EE232C"/>
    <w:rsid w:val="4FF62EFA"/>
    <w:rsid w:val="57EF3576"/>
    <w:rsid w:val="5BFD26D0"/>
    <w:rsid w:val="5DED5637"/>
    <w:rsid w:val="63F7029B"/>
    <w:rsid w:val="66EDAD5B"/>
    <w:rsid w:val="679FD881"/>
    <w:rsid w:val="6F7FB8DF"/>
    <w:rsid w:val="6FBEEBF6"/>
    <w:rsid w:val="6FEFAAFB"/>
    <w:rsid w:val="741D8C75"/>
    <w:rsid w:val="792570F7"/>
    <w:rsid w:val="7AFD5EA7"/>
    <w:rsid w:val="7B979CB8"/>
    <w:rsid w:val="7BCF07A6"/>
    <w:rsid w:val="7BE51917"/>
    <w:rsid w:val="7CFF8A8A"/>
    <w:rsid w:val="7DF71DAD"/>
    <w:rsid w:val="7DFF7BFE"/>
    <w:rsid w:val="7E5B964B"/>
    <w:rsid w:val="7E76E438"/>
    <w:rsid w:val="7EBD5F56"/>
    <w:rsid w:val="7FF72E2C"/>
    <w:rsid w:val="AAB1477A"/>
    <w:rsid w:val="AEFFDE9B"/>
    <w:rsid w:val="B5BFFE49"/>
    <w:rsid w:val="B76F774A"/>
    <w:rsid w:val="BBFB7876"/>
    <w:rsid w:val="BFFE5810"/>
    <w:rsid w:val="D5FBF6B8"/>
    <w:rsid w:val="DBFB6FE6"/>
    <w:rsid w:val="DBFDDF4B"/>
    <w:rsid w:val="DDBFDE65"/>
    <w:rsid w:val="DF5CB327"/>
    <w:rsid w:val="EEFF5D75"/>
    <w:rsid w:val="F1B924DB"/>
    <w:rsid w:val="F3FF77B7"/>
    <w:rsid w:val="F6F444B4"/>
    <w:rsid w:val="F9BA04A5"/>
    <w:rsid w:val="FA7FC84F"/>
    <w:rsid w:val="FB3198D8"/>
    <w:rsid w:val="FBE56FA2"/>
    <w:rsid w:val="FBFA46ED"/>
    <w:rsid w:val="FC9DC1C6"/>
    <w:rsid w:val="FD7788A3"/>
    <w:rsid w:val="FF54B7F7"/>
    <w:rsid w:val="FFDF411D"/>
    <w:rsid w:val="FFF7CE7D"/>
    <w:rsid w:val="FFFE61AD"/>
    <w:rsid w:val="FFFE9D3E"/>
    <w:rsid w:val="FFFF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link w:val="9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标题 3 Char"/>
    <w:link w:val="3"/>
    <w:uiPriority w:val="0"/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325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2024-05-27T18:55:00Z</dcterms:created>
  <dc:creator>WPS_1690879955</dc:creator>
  <cp:lastModifiedBy>WPS_1690879955</cp:lastModifiedBy>
  <dcterms:modified xsi:type="dcterms:W3CDTF">2024-05-28T10:45:06Z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C4A6E757E2F9CE0B1CF653666300DB09_41</vt:lpwstr>
  </property>
</Properties>
</file>