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default"/>
          <w:lang w:val="en-US" w:eastAsia="zh-CN"/>
        </w:rPr>
      </w:pPr>
      <w:r>
        <w:rPr>
          <w:rFonts w:hint="default"/>
          <w:lang w:val="en-US" w:eastAsia="zh-CN"/>
        </w:rPr>
        <w:t>实施方案详细说明</w:t>
      </w:r>
    </w:p>
    <w:p>
      <w:pPr>
        <w:pStyle w:val="4"/>
        <w:bidi w:val="0"/>
        <w:rPr>
          <w:rFonts w:hint="default"/>
          <w:lang w:val="en-US" w:eastAsia="zh-CN"/>
        </w:rPr>
      </w:pPr>
      <w:r>
        <w:rPr>
          <w:rFonts w:hint="default"/>
          <w:lang w:val="en-US" w:eastAsia="zh-CN"/>
        </w:rPr>
        <w:t>1. 信号采集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在地铁站台内，我们将根据实际环境和信号需求，部署一定数量的5G和蓝牙信号接收器。这些接收器将负责持续采集站台内的5G和蓝牙信号数据，包括信号强度、到达时间等参数。为确保数据的准确性和完整性，接收器将采用分布式的布局方式，以覆盖整个地铁站台区域。</w:t>
      </w:r>
    </w:p>
    <w:p>
      <w:pPr>
        <w:pStyle w:val="4"/>
        <w:bidi w:val="0"/>
        <w:rPr>
          <w:rFonts w:hint="default"/>
          <w:lang w:val="en-US" w:eastAsia="zh-CN"/>
        </w:rPr>
      </w:pPr>
      <w:r>
        <w:rPr>
          <w:rFonts w:hint="default"/>
          <w:lang w:val="en-US" w:eastAsia="zh-CN"/>
        </w:rPr>
        <w:t>2. 数据处理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采集到的原始信号数据需要进行一系列的处理和分析，以提取出有用的定位信息。这包括但不限于：信号去噪、信道估计、时间同步等。这些处理过程将依赖于先进的信号处理算法，例如基于机器学习的信号增强算法和基于统计的信道估计方法。</w:t>
      </w:r>
    </w:p>
    <w:p>
      <w:pPr>
        <w:pStyle w:val="4"/>
        <w:bidi w:val="0"/>
        <w:rPr>
          <w:rFonts w:hint="default"/>
          <w:lang w:val="en-US" w:eastAsia="zh-CN"/>
        </w:rPr>
      </w:pPr>
      <w:r>
        <w:rPr>
          <w:rFonts w:hint="default"/>
          <w:lang w:val="en-US" w:eastAsia="zh-CN"/>
        </w:rPr>
        <w:t>3. 位置计算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一旦信号数据经过处理，系统将使用三角测量或指纹匹配等方法来计算目标物体的位置坐标。三角测量依赖于接收器和发射器之间的信号传播时间或角度，而指纹匹配则是将采集到的信号数据与预先建立的信号模型进行比对，以确定目标物体的位置。</w:t>
      </w:r>
    </w:p>
    <w:p>
      <w:pPr>
        <w:pStyle w:val="4"/>
        <w:bidi w:val="0"/>
        <w:rPr>
          <w:rFonts w:hint="default"/>
          <w:lang w:val="en-US" w:eastAsia="zh-CN"/>
        </w:rPr>
      </w:pPr>
      <w:r>
        <w:rPr>
          <w:rFonts w:hint="default"/>
          <w:lang w:val="en-US" w:eastAsia="zh-CN"/>
        </w:rPr>
        <w:t>4. 定位精度优化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为了提高定位精度，我们将不断优化算法和迭代技术。这包括改进信号处理算法、优化接收器布局、以及通过大数据分析和机器学习来不断调整和改进信号传播模型。</w:t>
      </w:r>
    </w:p>
    <w:p>
      <w:pPr>
        <w:pStyle w:val="4"/>
        <w:numPr>
          <w:ilvl w:val="0"/>
          <w:numId w:val="1"/>
        </w:numPr>
        <w:bidi w:val="0"/>
        <w:rPr>
          <w:rFonts w:hint="eastAsia"/>
          <w:lang w:val="en-US" w:eastAsia="zh-CN"/>
        </w:rPr>
      </w:pPr>
      <w:r>
        <w:rPr>
          <w:rFonts w:hint="eastAsia"/>
          <w:lang w:val="en-US" w:eastAsia="zh-CN"/>
        </w:rPr>
        <w:t>网络安全</w:t>
      </w:r>
    </w:p>
    <w:p>
      <w:pPr>
        <w:numPr>
          <w:numId w:val="0"/>
        </w:numPr>
        <w:ind w:firstLine="420" w:firstLineChars="0"/>
        <w:rPr>
          <w:rFonts w:hint="default"/>
          <w:lang w:val="en-US" w:eastAsia="zh-CN"/>
        </w:rPr>
      </w:pPr>
      <w:bookmarkStart w:id="0" w:name="_GoBack"/>
      <w:bookmarkEnd w:id="0"/>
    </w:p>
    <w:p>
      <w:pPr>
        <w:pStyle w:val="3"/>
        <w:bidi w:val="0"/>
        <w:rPr>
          <w:rFonts w:hint="default"/>
          <w:lang w:val="en-US" w:eastAsia="zh-CN"/>
        </w:rPr>
      </w:pPr>
      <w:r>
        <w:rPr>
          <w:rFonts w:hint="default"/>
          <w:lang w:val="en-US" w:eastAsia="zh-CN"/>
        </w:rPr>
        <w:t>技术细节详细说明</w:t>
      </w:r>
    </w:p>
    <w:p>
      <w:pPr>
        <w:pStyle w:val="4"/>
        <w:bidi w:val="0"/>
        <w:rPr>
          <w:rFonts w:hint="default"/>
          <w:lang w:val="en-US" w:eastAsia="zh-CN"/>
        </w:rPr>
      </w:pPr>
      <w:r>
        <w:rPr>
          <w:rFonts w:hint="default"/>
          <w:lang w:val="en-US" w:eastAsia="zh-CN"/>
        </w:rPr>
        <w:t>1. 5G信号处理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5G信号由于其高速的传播速度和较大的带宽，为室内定位提供了新的可能性。我们将利用5G信号的这些优点，通过高速的数据采集和处理，实现高频率的位置更新。此外，5G信号的多天线技术也可以用于增强定位精度。</w:t>
      </w:r>
    </w:p>
    <w:p>
      <w:pPr>
        <w:pStyle w:val="4"/>
        <w:bidi w:val="0"/>
        <w:rPr>
          <w:rFonts w:hint="default"/>
          <w:lang w:val="en-US" w:eastAsia="zh-CN"/>
        </w:rPr>
      </w:pPr>
      <w:r>
        <w:rPr>
          <w:rFonts w:hint="default"/>
          <w:lang w:val="en-US" w:eastAsia="zh-CN"/>
        </w:rPr>
        <w:t>2. 蓝牙信号处理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蓝牙信号具有覆盖范围广、功耗低的特点，非常适合用于室内定位。我们将利用这些特点，通过大量的蓝牙接收器实现大范围的定位覆盖。此外，通过分析蓝牙信道的特性，还可以进一步提高定位精度。</w:t>
      </w:r>
    </w:p>
    <w:p>
      <w:pPr>
        <w:pStyle w:val="4"/>
        <w:bidi w:val="0"/>
        <w:rPr>
          <w:rFonts w:hint="default"/>
          <w:lang w:val="en-US" w:eastAsia="zh-CN"/>
        </w:rPr>
      </w:pPr>
      <w:r>
        <w:rPr>
          <w:rFonts w:hint="default"/>
          <w:lang w:val="en-US" w:eastAsia="zh-CN"/>
        </w:rPr>
        <w:t>3. 信号传播模型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建立精确的信号传播模型是实现高精度定位的关键。我们将通过实地测量和大数据分析，了解地铁站台内的信号传播特性，包括但不限于：信号衰减、多径效应、阴影效应等。然后，利用这些数据建立或校准一个基于统计的信号传播模型，用于位置计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AB632"/>
    <w:multiLevelType w:val="singleLevel"/>
    <w:tmpl w:val="9AEAB632"/>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61863"/>
    <w:rsid w:val="6ADDCE67"/>
    <w:rsid w:val="7FB61863"/>
    <w:rsid w:val="C7F5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5">
    <w:name w:val="Normal (Web)"/>
    <w:basedOn w:val="1"/>
    <w:uiPriority w:val="0"/>
    <w:rPr>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Office_6.4.0.8550_F1E327BC-269C-435d-A152-05C5408002CA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2024-01-10T10:16:00Z</dcterms:created>
  <dc:creator>WPS_1690879955</dc:creator>
  <cp:lastModifiedBy>WPS_1690879955</cp:lastModifiedBy>
  <dcterms:modified xsi:type="dcterms:W3CDTF">2024-01-10T12:14:35Z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2052-6.4.0.8550</vt:lpwstr>
  </property>
  <property fmtid="{D5CDD505-2E9C-101B-9397-08002B2CF9AE}" pid="3" name="ICV">
    <vt:lpwstr>26B19161AFF0316AEEFD9D6569443149_41</vt:lpwstr>
  </property>
</Properties>
</file>